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976" w:type="dxa"/>
        <w:shd w:val="clear" w:color="auto" w:fill="FFFFFF"/>
        <w:tblCellMar>
          <w:top w:w="15" w:type="dxa"/>
          <w:left w:w="15" w:type="dxa"/>
          <w:bottom w:w="15" w:type="dxa"/>
          <w:right w:w="15" w:type="dxa"/>
        </w:tblCellMar>
        <w:tblLook w:val="04A0" w:firstRow="1" w:lastRow="0" w:firstColumn="1" w:lastColumn="0" w:noHBand="0" w:noVBand="1"/>
      </w:tblPr>
      <w:tblGrid>
        <w:gridCol w:w="10890"/>
        <w:gridCol w:w="36"/>
        <w:gridCol w:w="50"/>
      </w:tblGrid>
      <w:tr w:rsidR="00BB67E8" w:rsidRPr="00BB67E8" w14:paraId="1811F596" w14:textId="77777777" w:rsidTr="00BB67E8">
        <w:tc>
          <w:tcPr>
            <w:tcW w:w="10926" w:type="dxa"/>
            <w:gridSpan w:val="2"/>
            <w:shd w:val="clear" w:color="auto" w:fill="FFFFFF"/>
            <w:noWrap/>
            <w:tcMar>
              <w:top w:w="105" w:type="dxa"/>
              <w:left w:w="15" w:type="dxa"/>
              <w:bottom w:w="15" w:type="dxa"/>
              <w:right w:w="45" w:type="dxa"/>
            </w:tcMar>
            <w:hideMark/>
          </w:tcPr>
          <w:p w14:paraId="06E00B22" w14:textId="77777777" w:rsidR="00BB67E8" w:rsidRPr="00BB67E8" w:rsidRDefault="00BB67E8" w:rsidP="00BB67E8">
            <w:pPr>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Instructions</w:t>
            </w:r>
          </w:p>
        </w:tc>
        <w:tc>
          <w:tcPr>
            <w:tcW w:w="50" w:type="dxa"/>
            <w:shd w:val="clear" w:color="auto" w:fill="FFFFFF"/>
            <w:vAlign w:val="center"/>
            <w:hideMark/>
          </w:tcPr>
          <w:p w14:paraId="5C17CCA0" w14:textId="77777777" w:rsidR="00BB67E8" w:rsidRPr="00BB67E8" w:rsidRDefault="00BB67E8" w:rsidP="00BB67E8">
            <w:pPr>
              <w:rPr>
                <w:rFonts w:ascii="Lucida Sans Unicode" w:eastAsia="Times New Roman" w:hAnsi="Lucida Sans Unicode" w:cs="Lucida Sans Unicode"/>
                <w:color w:val="494C4E"/>
                <w:spacing w:val="3"/>
                <w:sz w:val="29"/>
                <w:szCs w:val="29"/>
              </w:rPr>
            </w:pPr>
          </w:p>
        </w:tc>
      </w:tr>
      <w:tr w:rsidR="00BB67E8" w:rsidRPr="00BB67E8" w14:paraId="6F9AC728" w14:textId="77777777" w:rsidTr="00BB67E8">
        <w:trPr>
          <w:gridAfter w:val="2"/>
          <w:wAfter w:w="86" w:type="dxa"/>
        </w:trPr>
        <w:tc>
          <w:tcPr>
            <w:tcW w:w="10890" w:type="dxa"/>
            <w:shd w:val="clear" w:color="auto" w:fill="FFFFFF"/>
            <w:hideMark/>
          </w:tcPr>
          <w:p w14:paraId="04073EB5"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Imagine that you are visiting with a friend next month, maybe during the winter break. You tell them that you recently finished a class on international relations. Your friend seems very interested!</w:t>
            </w:r>
          </w:p>
          <w:p w14:paraId="24FD569C"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u w:val="single"/>
              </w:rPr>
              <w:t>Your assignment</w:t>
            </w:r>
            <w:r w:rsidRPr="00BB67E8">
              <w:rPr>
                <w:rFonts w:ascii="Lucida Sans Unicode" w:eastAsia="Times New Roman" w:hAnsi="Lucida Sans Unicode" w:cs="Lucida Sans Unicode"/>
                <w:color w:val="494C4E"/>
                <w:spacing w:val="3"/>
                <w:sz w:val="29"/>
                <w:szCs w:val="29"/>
              </w:rPr>
              <w:t>:</w:t>
            </w:r>
          </w:p>
          <w:p w14:paraId="25F062A2"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b/>
                <w:bCs/>
                <w:color w:val="494C4E"/>
                <w:spacing w:val="3"/>
                <w:sz w:val="29"/>
                <w:szCs w:val="29"/>
              </w:rPr>
              <w:t>In the form of an essay, tell your friend what international relations is, what you have learned about it, and why it is important to understand these things.</w:t>
            </w:r>
          </w:p>
          <w:p w14:paraId="1204B107"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u w:val="single"/>
              </w:rPr>
              <w:t>More information and instructions</w:t>
            </w:r>
            <w:r w:rsidRPr="00BB67E8">
              <w:rPr>
                <w:rFonts w:ascii="Lucida Sans Unicode" w:eastAsia="Times New Roman" w:hAnsi="Lucida Sans Unicode" w:cs="Lucida Sans Unicode"/>
                <w:color w:val="494C4E"/>
                <w:spacing w:val="3"/>
                <w:sz w:val="29"/>
                <w:szCs w:val="29"/>
              </w:rPr>
              <w:t>:</w:t>
            </w:r>
          </w:p>
          <w:p w14:paraId="59081AA8"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Remember the golden rule for all written assignments, </w:t>
            </w:r>
            <w:r w:rsidRPr="00BB67E8">
              <w:rPr>
                <w:rFonts w:ascii="Lucida Sans Unicode" w:eastAsia="Times New Roman" w:hAnsi="Lucida Sans Unicode" w:cs="Lucida Sans Unicode"/>
                <w:i/>
                <w:iCs/>
                <w:color w:val="494C4E"/>
                <w:spacing w:val="3"/>
                <w:sz w:val="29"/>
                <w:szCs w:val="29"/>
              </w:rPr>
              <w:t>your answer must demonstrate that you understand the material and that you can apply it to the world</w:t>
            </w:r>
            <w:r w:rsidRPr="00BB67E8">
              <w:rPr>
                <w:rFonts w:ascii="Lucida Sans Unicode" w:eastAsia="Times New Roman" w:hAnsi="Lucida Sans Unicode" w:cs="Lucida Sans Unicode"/>
                <w:color w:val="494C4E"/>
                <w:spacing w:val="3"/>
                <w:sz w:val="29"/>
                <w:szCs w:val="29"/>
              </w:rPr>
              <w:t>.</w:t>
            </w:r>
          </w:p>
          <w:p w14:paraId="26F372F4"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This is a final exam. So, this assignment is specifically designed to test whether or not you have achieved the learning outcomes for this course. Basically, you can think of the course learning objectives as a list of the things that you should be able to tell your friend after completing this course. Your mission, therefore, is to write an essay that </w:t>
            </w:r>
            <w:r w:rsidRPr="00BB67E8">
              <w:rPr>
                <w:rFonts w:ascii="Lucida Sans Unicode" w:eastAsia="Times New Roman" w:hAnsi="Lucida Sans Unicode" w:cs="Lucida Sans Unicode"/>
                <w:i/>
                <w:iCs/>
                <w:color w:val="494C4E"/>
                <w:spacing w:val="3"/>
                <w:sz w:val="29"/>
                <w:szCs w:val="29"/>
              </w:rPr>
              <w:t>clearly and convincingly</w:t>
            </w:r>
            <w:r w:rsidRPr="00BB67E8">
              <w:rPr>
                <w:rFonts w:ascii="Lucida Sans Unicode" w:eastAsia="Times New Roman" w:hAnsi="Lucida Sans Unicode" w:cs="Lucida Sans Unicode"/>
                <w:color w:val="494C4E"/>
                <w:spacing w:val="3"/>
                <w:sz w:val="29"/>
                <w:szCs w:val="29"/>
              </w:rPr>
              <w:t> demonstrates that you have learned what you were expected to learn. For reference, here are the course learning outcomes from the syllabus:</w:t>
            </w:r>
          </w:p>
          <w:p w14:paraId="648DBEE6"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Understand how international relations affects everyday life.</w:t>
            </w:r>
          </w:p>
          <w:p w14:paraId="2CE1699A"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Explain how history has influenced contemporary international relations.</w:t>
            </w:r>
          </w:p>
          <w:p w14:paraId="5E9D0FEF"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Use various theoretical perspectives to analyze international events.</w:t>
            </w:r>
          </w:p>
          <w:p w14:paraId="4A793F9B"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Describe the international system, including its component parts and the various actors involved in international relations.</w:t>
            </w:r>
          </w:p>
          <w:p w14:paraId="2889F9D9"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lastRenderedPageBreak/>
              <w:t>Explain the how states pursue their interests in their international interactions.</w:t>
            </w:r>
          </w:p>
          <w:p w14:paraId="5042B9D2"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Describe different types of international conflict and explain multiple perspectives on the causes of conflict.</w:t>
            </w:r>
          </w:p>
          <w:p w14:paraId="2ADF8BC6"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Define international cooperation and identify factors that facilitate and inhibit it.</w:t>
            </w:r>
          </w:p>
          <w:p w14:paraId="5D0206A4" w14:textId="77777777" w:rsidR="00BB67E8" w:rsidRPr="00BB67E8" w:rsidRDefault="00BB67E8" w:rsidP="00BB67E8">
            <w:pPr>
              <w:numPr>
                <w:ilvl w:val="0"/>
                <w:numId w:val="1"/>
              </w:numPr>
              <w:spacing w:before="100" w:beforeAutospacing="1" w:after="100" w:afterAutospacing="1"/>
              <w:ind w:left="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Identify important international organizations and the explain their role in addressing issues of global concern.</w:t>
            </w:r>
          </w:p>
          <w:p w14:paraId="31C5A802"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The essay that you submit should provide evidence that you have achieved these objectives. The details of how you provide this evidence are entirely up to you! You can format and structure the essay however you want. You should feel free to be creative. The point of the assignment is simple: demonstrate what you have learned from this course.</w:t>
            </w:r>
          </w:p>
          <w:p w14:paraId="06CB13D2"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This is NOT a group project. You are expected to do your own work.</w:t>
            </w:r>
          </w:p>
          <w:p w14:paraId="37C41085"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This is an open book assignment. In fact, </w:t>
            </w:r>
            <w:r w:rsidRPr="00BB67E8">
              <w:rPr>
                <w:rFonts w:ascii="Lucida Sans Unicode" w:eastAsia="Times New Roman" w:hAnsi="Lucida Sans Unicode" w:cs="Lucida Sans Unicode"/>
                <w:i/>
                <w:iCs/>
                <w:color w:val="494C4E"/>
                <w:spacing w:val="3"/>
                <w:sz w:val="29"/>
                <w:szCs w:val="29"/>
              </w:rPr>
              <w:t>you should extensively and specifically cite course concepts from the book</w:t>
            </w:r>
            <w:r w:rsidRPr="00BB67E8">
              <w:rPr>
                <w:rFonts w:ascii="Lucida Sans Unicode" w:eastAsia="Times New Roman" w:hAnsi="Lucida Sans Unicode" w:cs="Lucida Sans Unicode"/>
                <w:color w:val="494C4E"/>
                <w:spacing w:val="3"/>
                <w:sz w:val="29"/>
                <w:szCs w:val="29"/>
              </w:rPr>
              <w:t>. Do this with parenthetical citations, i.e. (</w:t>
            </w:r>
            <w:proofErr w:type="spellStart"/>
            <w:r w:rsidRPr="00BB67E8">
              <w:rPr>
                <w:rFonts w:ascii="Lucida Sans Unicode" w:eastAsia="Times New Roman" w:hAnsi="Lucida Sans Unicode" w:cs="Lucida Sans Unicode"/>
                <w:color w:val="494C4E"/>
                <w:spacing w:val="3"/>
                <w:sz w:val="29"/>
                <w:szCs w:val="29"/>
              </w:rPr>
              <w:t>Mingst</w:t>
            </w:r>
            <w:proofErr w:type="spellEnd"/>
            <w:r w:rsidRPr="00BB67E8">
              <w:rPr>
                <w:rFonts w:ascii="Lucida Sans Unicode" w:eastAsia="Times New Roman" w:hAnsi="Lucida Sans Unicode" w:cs="Lucida Sans Unicode"/>
                <w:color w:val="494C4E"/>
                <w:spacing w:val="3"/>
                <w:sz w:val="29"/>
                <w:szCs w:val="29"/>
              </w:rPr>
              <w:t xml:space="preserve"> et al. 2019, p. 143). Your focus should be on incorporating course material from the textbook. If necessary, possibly to make an example, you may incorporate outside material. If you do you must appropriately cite it using parenthetical citations and a complete bibliography at the end.</w:t>
            </w:r>
          </w:p>
          <w:p w14:paraId="77BA7EC0"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 xml:space="preserve">As always, the quality of your writing counts. Take your time, write professionally, and </w:t>
            </w:r>
            <w:proofErr w:type="gramStart"/>
            <w:r w:rsidRPr="00BB67E8">
              <w:rPr>
                <w:rFonts w:ascii="Lucida Sans Unicode" w:eastAsia="Times New Roman" w:hAnsi="Lucida Sans Unicode" w:cs="Lucida Sans Unicode"/>
                <w:color w:val="494C4E"/>
                <w:spacing w:val="3"/>
                <w:sz w:val="29"/>
                <w:szCs w:val="29"/>
              </w:rPr>
              <w:t>proof read</w:t>
            </w:r>
            <w:proofErr w:type="gramEnd"/>
            <w:r w:rsidRPr="00BB67E8">
              <w:rPr>
                <w:rFonts w:ascii="Lucida Sans Unicode" w:eastAsia="Times New Roman" w:hAnsi="Lucida Sans Unicode" w:cs="Lucida Sans Unicode"/>
                <w:color w:val="494C4E"/>
                <w:spacing w:val="3"/>
                <w:sz w:val="29"/>
                <w:szCs w:val="29"/>
              </w:rPr>
              <w:t xml:space="preserve"> carefully!</w:t>
            </w:r>
          </w:p>
          <w:p w14:paraId="489D940B"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Your response must be uploaded as a word or pdf document.  Pages documents will not be accepted.</w:t>
            </w:r>
          </w:p>
          <w:p w14:paraId="6045536B"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lastRenderedPageBreak/>
              <w:t>If this was an in-person class, you would be listening to my standard rant about word/page counts and length requirements. Here is the short version: I despise them. They encourage the wrong things. Your focus should not be on reaching some arbitrary length. It should be on conveying the necessary information as efficiently as possible. In the real world, your boss won't tell you how long a report (email, set of instructions, etc.) must be. They will tell you what it can be no longer than. No one wants to read five pages when the information could have been conveyed in four, or less. Oh, and yes, if you are in this class you are preparing for a professional world in which writing will play a central role. That is why we make you write!</w:t>
            </w:r>
          </w:p>
          <w:p w14:paraId="5E9E1F83"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That said, I have learned the hard way that all sorts of problems are caused if I give no indication of how long an assignment should be. So, </w:t>
            </w:r>
            <w:r w:rsidRPr="00BB67E8">
              <w:rPr>
                <w:rFonts w:ascii="Lucida Sans Unicode" w:eastAsia="Times New Roman" w:hAnsi="Lucida Sans Unicode" w:cs="Lucida Sans Unicode"/>
                <w:b/>
                <w:bCs/>
                <w:color w:val="494C4E"/>
                <w:spacing w:val="3"/>
                <w:sz w:val="29"/>
                <w:szCs w:val="29"/>
              </w:rPr>
              <w:t>this assignment can be completed successfully in </w:t>
            </w:r>
            <w:r w:rsidRPr="00BB67E8">
              <w:rPr>
                <w:rFonts w:ascii="Lucida Sans Unicode" w:eastAsia="Times New Roman" w:hAnsi="Lucida Sans Unicode" w:cs="Lucida Sans Unicode"/>
                <w:b/>
                <w:bCs/>
                <w:i/>
                <w:iCs/>
                <w:color w:val="494C4E"/>
                <w:spacing w:val="3"/>
                <w:sz w:val="29"/>
                <w:szCs w:val="29"/>
              </w:rPr>
              <w:t>about</w:t>
            </w:r>
            <w:r w:rsidRPr="00BB67E8">
              <w:rPr>
                <w:rFonts w:ascii="Lucida Sans Unicode" w:eastAsia="Times New Roman" w:hAnsi="Lucida Sans Unicode" w:cs="Lucida Sans Unicode"/>
                <w:b/>
                <w:bCs/>
                <w:color w:val="494C4E"/>
                <w:spacing w:val="3"/>
                <w:sz w:val="29"/>
                <w:szCs w:val="29"/>
              </w:rPr>
              <w:t> 2000 words</w:t>
            </w:r>
            <w:r w:rsidRPr="00BB67E8">
              <w:rPr>
                <w:rFonts w:ascii="Lucida Sans Unicode" w:eastAsia="Times New Roman" w:hAnsi="Lucida Sans Unicode" w:cs="Lucida Sans Unicode"/>
                <w:color w:val="494C4E"/>
                <w:spacing w:val="3"/>
                <w:sz w:val="29"/>
                <w:szCs w:val="29"/>
              </w:rPr>
              <w:t>. Depending on the content (which again, is the most important thing and what you should focus on), the assignment could be completed successfully with a little more, or a little less, than 2000 words. Note: 1.5 to 2 times - or 3/4 to 1/2 - this suggestion, is not 'a little' and would thus be too long, or too short.</w:t>
            </w:r>
          </w:p>
          <w:p w14:paraId="732BD727"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I will interpret submitted papers as complete final drafts that are ready for grading. Therefore, papers that are submitted early may be graded early. Once your paper receives a grade that grade is final. Do not submit your paper until you are happy with it!</w:t>
            </w:r>
          </w:p>
          <w:p w14:paraId="73E9E8F4" w14:textId="77777777" w:rsidR="00BB67E8" w:rsidRPr="00BB67E8" w:rsidRDefault="00BB67E8" w:rsidP="00BB67E8">
            <w:pPr>
              <w:spacing w:before="120" w:after="240"/>
              <w:rPr>
                <w:rFonts w:ascii="Lucida Sans Unicode" w:eastAsia="Times New Roman" w:hAnsi="Lucida Sans Unicode" w:cs="Lucida Sans Unicode"/>
                <w:color w:val="494C4E"/>
                <w:spacing w:val="3"/>
                <w:sz w:val="29"/>
                <w:szCs w:val="29"/>
              </w:rPr>
            </w:pPr>
            <w:r w:rsidRPr="00BB67E8">
              <w:rPr>
                <w:rFonts w:ascii="Lucida Sans Unicode" w:eastAsia="Times New Roman" w:hAnsi="Lucida Sans Unicode" w:cs="Lucida Sans Unicode"/>
                <w:color w:val="494C4E"/>
                <w:spacing w:val="3"/>
                <w:sz w:val="29"/>
                <w:szCs w:val="29"/>
              </w:rPr>
              <w:t>You are welcome to direct clarifying questions to me.  However, questions asked in the days immediately before this is due will likely not receive a response (someday you'll try not to work on the weekends too).</w:t>
            </w:r>
          </w:p>
        </w:tc>
      </w:tr>
    </w:tbl>
    <w:p w14:paraId="7393DA0F" w14:textId="77777777" w:rsidR="00CB54F6" w:rsidRDefault="00BB67E8">
      <w:bookmarkStart w:id="0" w:name="_GoBack"/>
      <w:bookmarkEnd w:id="0"/>
    </w:p>
    <w:sectPr w:rsidR="00CB54F6" w:rsidSect="003F7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83075F"/>
    <w:multiLevelType w:val="multilevel"/>
    <w:tmpl w:val="131C7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7E8"/>
    <w:rsid w:val="003F748B"/>
    <w:rsid w:val="00457010"/>
    <w:rsid w:val="00BB6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DBF5D6"/>
  <w15:chartTrackingRefBased/>
  <w15:docId w15:val="{92C2D5F9-5282-E848-95E6-FA59EBD5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7E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B67E8"/>
    <w:rPr>
      <w:b/>
      <w:bCs/>
    </w:rPr>
  </w:style>
  <w:style w:type="character" w:styleId="Emphasis">
    <w:name w:val="Emphasis"/>
    <w:basedOn w:val="DefaultParagraphFont"/>
    <w:uiPriority w:val="20"/>
    <w:qFormat/>
    <w:rsid w:val="00BB67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247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andrewnjoroge817@ymail.com</dc:creator>
  <cp:keywords/>
  <dc:description/>
  <cp:lastModifiedBy>andrewnjoroge817@ymail.com</cp:lastModifiedBy>
  <cp:revision>1</cp:revision>
  <dcterms:created xsi:type="dcterms:W3CDTF">2020-11-29T00:58:00Z</dcterms:created>
  <dcterms:modified xsi:type="dcterms:W3CDTF">2020-11-29T01:00:00Z</dcterms:modified>
</cp:coreProperties>
</file>